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D6" w:rsidRDefault="001E399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82ED6" w:rsidRDefault="001E3998">
      <w:pPr>
        <w:spacing w:after="14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F82ED6" w:rsidRDefault="001E3998">
      <w:pPr>
        <w:spacing w:after="169" w:line="259" w:lineRule="auto"/>
        <w:ind w:left="0" w:right="0" w:firstLine="0"/>
        <w:jc w:val="left"/>
      </w:pPr>
      <w:r>
        <w:t xml:space="preserve"> </w:t>
      </w:r>
    </w:p>
    <w:p w:rsidR="00F82ED6" w:rsidRDefault="00840535">
      <w:pPr>
        <w:spacing w:after="159" w:line="258" w:lineRule="auto"/>
        <w:ind w:left="-5" w:right="0" w:hanging="10"/>
        <w:jc w:val="left"/>
      </w:pPr>
      <w:r>
        <w:rPr>
          <w:b/>
        </w:rPr>
        <w:t>R</w:t>
      </w:r>
      <w:r w:rsidR="00A47DC6">
        <w:rPr>
          <w:b/>
        </w:rPr>
        <w:t>esolución Comité de Fútbol Nº 12</w:t>
      </w:r>
      <w:r w:rsidR="008A4AB3">
        <w:rPr>
          <w:b/>
        </w:rPr>
        <w:t>/202</w:t>
      </w:r>
      <w:r w:rsidR="00F36762">
        <w:rPr>
          <w:b/>
        </w:rPr>
        <w:t>5</w:t>
      </w:r>
      <w:r w:rsidR="001E3998">
        <w:rPr>
          <w:b/>
        </w:rPr>
        <w:t>: “</w:t>
      </w:r>
      <w:r>
        <w:rPr>
          <w:b/>
        </w:rPr>
        <w:t>POR LA CUAL SE A</w:t>
      </w:r>
      <w:r w:rsidR="00831D9B">
        <w:rPr>
          <w:b/>
        </w:rPr>
        <w:t xml:space="preserve">PLICA W.O A FAVOR DE </w:t>
      </w:r>
      <w:r w:rsidR="00A47DC6">
        <w:rPr>
          <w:b/>
        </w:rPr>
        <w:t>SPORTIVO SHIMBOS</w:t>
      </w:r>
      <w:r w:rsidR="00FA442D">
        <w:rPr>
          <w:b/>
        </w:rPr>
        <w:t xml:space="preserve"> Y SE APLICAN SANCIONE</w:t>
      </w:r>
      <w:r w:rsidR="00962908">
        <w:rPr>
          <w:b/>
        </w:rPr>
        <w:t xml:space="preserve">S ESTABLECIDAS EN EL ARTICULO </w:t>
      </w:r>
      <w:r w:rsidR="00E5571E">
        <w:rPr>
          <w:b/>
        </w:rPr>
        <w:t>51</w:t>
      </w:r>
      <w:r w:rsidR="008A4AB3">
        <w:rPr>
          <w:b/>
        </w:rPr>
        <w:t xml:space="preserve"> Y EL ANEXO 1.10 AL EQUIPO DE </w:t>
      </w:r>
      <w:r w:rsidR="00A47DC6">
        <w:rPr>
          <w:b/>
        </w:rPr>
        <w:t>YSC98</w:t>
      </w:r>
      <w:r w:rsidR="001E3998">
        <w:rPr>
          <w:b/>
        </w:rPr>
        <w:t xml:space="preserve">”. </w:t>
      </w:r>
    </w:p>
    <w:p w:rsidR="00F82ED6" w:rsidRDefault="001E3998">
      <w:pPr>
        <w:spacing w:after="15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2ED6" w:rsidRDefault="008A4AB3">
      <w:pPr>
        <w:spacing w:after="158" w:line="259" w:lineRule="auto"/>
        <w:ind w:left="0" w:firstLine="0"/>
        <w:jc w:val="right"/>
      </w:pPr>
      <w:r>
        <w:t xml:space="preserve">Asunción, </w:t>
      </w:r>
      <w:r w:rsidR="00A47DC6">
        <w:t>16</w:t>
      </w:r>
      <w:r w:rsidR="001E3998">
        <w:t xml:space="preserve"> de </w:t>
      </w:r>
      <w:r w:rsidR="00A47DC6">
        <w:t>octubre</w:t>
      </w:r>
      <w:r w:rsidR="001E3998">
        <w:t xml:space="preserve"> de 202</w:t>
      </w:r>
      <w:r w:rsidR="00F36762">
        <w:t>5</w:t>
      </w:r>
      <w:r w:rsidR="00FA442D">
        <w:t>.</w:t>
      </w:r>
      <w:r w:rsidR="001E3998">
        <w:t xml:space="preserve"> </w:t>
      </w:r>
    </w:p>
    <w:p w:rsidR="00F82ED6" w:rsidRDefault="001E3998">
      <w:pPr>
        <w:spacing w:after="156" w:line="259" w:lineRule="auto"/>
        <w:ind w:left="0" w:right="0" w:firstLine="0"/>
        <w:jc w:val="right"/>
      </w:pPr>
      <w:r>
        <w:t xml:space="preserve"> </w:t>
      </w:r>
    </w:p>
    <w:p w:rsidR="00F82ED6" w:rsidRDefault="001E3998">
      <w:pPr>
        <w:spacing w:after="159" w:line="258" w:lineRule="auto"/>
        <w:ind w:left="-5" w:right="0" w:hanging="10"/>
        <w:jc w:val="left"/>
      </w:pPr>
      <w:r>
        <w:rPr>
          <w:b/>
        </w:rPr>
        <w:t xml:space="preserve">VISTO:  </w:t>
      </w:r>
    </w:p>
    <w:p w:rsidR="00F82ED6" w:rsidRDefault="001E3998">
      <w:pPr>
        <w:ind w:left="1075" w:right="39"/>
      </w:pPr>
      <w:r>
        <w:t>1.</w:t>
      </w:r>
      <w:r>
        <w:rPr>
          <w:rFonts w:ascii="Arial" w:eastAsia="Arial" w:hAnsi="Arial" w:cs="Arial"/>
        </w:rPr>
        <w:t xml:space="preserve"> </w:t>
      </w:r>
      <w:r w:rsidR="008A4AB3">
        <w:t>El informe del árbitro</w:t>
      </w:r>
      <w:r w:rsidR="00FA442D">
        <w:t xml:space="preserve"> con respecto a la no presentación de </w:t>
      </w:r>
      <w:r w:rsidR="00E5571E">
        <w:t>Y</w:t>
      </w:r>
      <w:r w:rsidR="00A47DC6">
        <w:t>SC98</w:t>
      </w:r>
      <w:r w:rsidR="00831D9B">
        <w:t xml:space="preserve"> a la hora programada</w:t>
      </w:r>
      <w:r w:rsidR="00FA442D">
        <w:t xml:space="preserve"> </w:t>
      </w:r>
      <w:r w:rsidR="008A4AB3">
        <w:t xml:space="preserve">en el partido correspondiente a la </w:t>
      </w:r>
      <w:r w:rsidR="00A47DC6">
        <w:t>décima</w:t>
      </w:r>
      <w:r w:rsidR="008A4AB3">
        <w:t xml:space="preserve"> fecha</w:t>
      </w:r>
      <w:r w:rsidR="00F36762">
        <w:t xml:space="preserve"> de la fase regular</w:t>
      </w:r>
      <w:r w:rsidR="008A4AB3">
        <w:t xml:space="preserve"> del </w:t>
      </w:r>
      <w:r w:rsidR="00E5571E">
        <w:t>Clausura</w:t>
      </w:r>
      <w:r w:rsidR="008A4AB3">
        <w:t xml:space="preserve"> 202</w:t>
      </w:r>
      <w:r w:rsidR="00F36762">
        <w:t>5</w:t>
      </w:r>
      <w:r w:rsidR="00962908">
        <w:t xml:space="preserve"> </w:t>
      </w:r>
      <w:r w:rsidR="008A4AB3">
        <w:t xml:space="preserve">en el que tenía que enfrentarse al equipo de </w:t>
      </w:r>
      <w:r w:rsidR="00A47DC6">
        <w:t>Sportivo Shimbos</w:t>
      </w:r>
      <w:r w:rsidR="00831D9B">
        <w:t>, se aguardó el tiempo que establece el reglamento y posteriormente se aplicó el W.O</w:t>
      </w:r>
      <w:r>
        <w:t xml:space="preserve">.  </w:t>
      </w:r>
    </w:p>
    <w:p w:rsidR="00F82ED6" w:rsidRDefault="001E3998">
      <w:pPr>
        <w:spacing w:after="158" w:line="259" w:lineRule="auto"/>
        <w:ind w:left="1080" w:right="0" w:firstLine="0"/>
        <w:jc w:val="left"/>
      </w:pPr>
      <w:r>
        <w:t xml:space="preserve"> </w:t>
      </w:r>
    </w:p>
    <w:p w:rsidR="00F82ED6" w:rsidRDefault="001E3998">
      <w:pPr>
        <w:spacing w:after="159" w:line="258" w:lineRule="auto"/>
        <w:ind w:left="-5" w:right="0" w:hanging="10"/>
        <w:jc w:val="left"/>
      </w:pPr>
      <w:r>
        <w:rPr>
          <w:b/>
        </w:rPr>
        <w:t>CONSIDERANDO:</w:t>
      </w:r>
      <w:r>
        <w:t xml:space="preserve">  </w:t>
      </w:r>
    </w:p>
    <w:p w:rsidR="00F82ED6" w:rsidRPr="008A4AB3" w:rsidRDefault="00962908">
      <w:pPr>
        <w:numPr>
          <w:ilvl w:val="0"/>
          <w:numId w:val="1"/>
        </w:numPr>
        <w:ind w:right="39" w:hanging="360"/>
      </w:pPr>
      <w:r>
        <w:t xml:space="preserve">El Artículo </w:t>
      </w:r>
      <w:r w:rsidR="00E5571E">
        <w:t>51</w:t>
      </w:r>
      <w:r w:rsidR="001E3998">
        <w:t xml:space="preserve"> del Reglamento de Fútbol establece las</w:t>
      </w:r>
      <w:r w:rsidR="000B27F4">
        <w:t xml:space="preserve"> sanciones previstas en caso que un equipo no se presente </w:t>
      </w:r>
      <w:r w:rsidR="008A4AB3">
        <w:t>a los partidos programados en las fases regulares</w:t>
      </w:r>
      <w:r w:rsidR="000B27F4">
        <w:t>. “</w:t>
      </w:r>
      <w:r w:rsidR="008A4AB3">
        <w:rPr>
          <w:i/>
        </w:rPr>
        <w:t>El equipo que no se haya presentado al encuentro otorga al rival la victoria por W.O., de 5 (cinco) goles a 0 (cero). Además, será sancionado con la aplicación de la multa establecida en el Anexo 1 de este reglamento, que el equipo sancionado deberá abonar dicha multa antes de jugar su siguiente partido</w:t>
      </w:r>
      <w:r w:rsidR="000B27F4">
        <w:rPr>
          <w:i/>
        </w:rPr>
        <w:t>”</w:t>
      </w:r>
      <w:r w:rsidR="008A4AB3">
        <w:rPr>
          <w:i/>
        </w:rPr>
        <w:t xml:space="preserve"> </w:t>
      </w:r>
      <w:r w:rsidR="008A4AB3" w:rsidRPr="008A4AB3">
        <w:t>El anexo 1.10 establece una multa de Gs. 400.000 (cuatrocientos mil).</w:t>
      </w:r>
    </w:p>
    <w:p w:rsidR="00F82ED6" w:rsidRDefault="000B27F4" w:rsidP="00C622DE">
      <w:pPr>
        <w:numPr>
          <w:ilvl w:val="0"/>
          <w:numId w:val="1"/>
        </w:numPr>
        <w:spacing w:after="156" w:line="259" w:lineRule="auto"/>
        <w:ind w:left="1080" w:right="0" w:firstLine="0"/>
        <w:jc w:val="left"/>
      </w:pPr>
      <w:r>
        <w:t>Programación de</w:t>
      </w:r>
      <w:r w:rsidR="00FA442D">
        <w:t xml:space="preserve">l partido correspondiente a </w:t>
      </w:r>
      <w:r w:rsidR="00962908">
        <w:t xml:space="preserve">la </w:t>
      </w:r>
      <w:r w:rsidR="00A47DC6">
        <w:t>décima</w:t>
      </w:r>
      <w:r w:rsidR="008A4AB3">
        <w:t xml:space="preserve"> fecha</w:t>
      </w:r>
      <w:r w:rsidR="00F36762">
        <w:t xml:space="preserve"> de la fase regular</w:t>
      </w:r>
      <w:r w:rsidR="008A4AB3">
        <w:t xml:space="preserve"> del </w:t>
      </w:r>
      <w:r w:rsidR="00E5571E">
        <w:t>Clausura</w:t>
      </w:r>
      <w:r w:rsidR="008A4AB3">
        <w:t xml:space="preserve"> 202</w:t>
      </w:r>
      <w:r w:rsidR="00F36762">
        <w:t>5</w:t>
      </w:r>
      <w:r w:rsidR="008A4AB3">
        <w:t xml:space="preserve"> en la Categoría</w:t>
      </w:r>
      <w:r w:rsidR="00A47DC6">
        <w:t xml:space="preserve"> Súper Ejecutivo</w:t>
      </w:r>
      <w:r w:rsidR="008A4AB3">
        <w:t xml:space="preserve"> en el que se tenían que enfrentar los equipos de </w:t>
      </w:r>
      <w:r w:rsidR="00A47DC6">
        <w:t>YSC98 Y SPORTIVO SHIMBOS</w:t>
      </w:r>
      <w:r w:rsidR="008A4AB3">
        <w:t>.</w:t>
      </w:r>
    </w:p>
    <w:p w:rsidR="00F82ED6" w:rsidRPr="00962908" w:rsidRDefault="001E3998" w:rsidP="00831D9B">
      <w:pPr>
        <w:pStyle w:val="Ttulo1"/>
        <w:ind w:left="0" w:right="56" w:firstLine="0"/>
        <w:rPr>
          <w:sz w:val="24"/>
          <w:szCs w:val="24"/>
        </w:rPr>
      </w:pPr>
      <w:r w:rsidRPr="00962908">
        <w:rPr>
          <w:sz w:val="24"/>
          <w:szCs w:val="24"/>
        </w:rPr>
        <w:t>En el marco de sus atribuciones,</w:t>
      </w:r>
    </w:p>
    <w:p w:rsidR="008A4AB3" w:rsidRPr="008A4AB3" w:rsidRDefault="008A4AB3" w:rsidP="008A4AB3"/>
    <w:p w:rsidR="00FD5C5B" w:rsidRPr="00962908" w:rsidRDefault="000B27F4" w:rsidP="00962908">
      <w:pPr>
        <w:spacing w:after="157" w:line="258" w:lineRule="auto"/>
        <w:ind w:left="10" w:right="58" w:hanging="10"/>
        <w:jc w:val="center"/>
        <w:rPr>
          <w:b/>
          <w:sz w:val="24"/>
          <w:szCs w:val="24"/>
        </w:rPr>
      </w:pPr>
      <w:r w:rsidRPr="00FD5C5B">
        <w:rPr>
          <w:b/>
          <w:sz w:val="24"/>
          <w:szCs w:val="24"/>
        </w:rPr>
        <w:t>EL COMITÉ DE FUTBOL DEL EXA SANTA CLARA</w:t>
      </w:r>
    </w:p>
    <w:p w:rsidR="00FD5C5B" w:rsidRPr="00962908" w:rsidRDefault="001E3998" w:rsidP="00962908">
      <w:pPr>
        <w:spacing w:after="159" w:line="258" w:lineRule="auto"/>
        <w:ind w:left="-5" w:right="0" w:hanging="10"/>
        <w:jc w:val="center"/>
        <w:rPr>
          <w:b/>
          <w:sz w:val="24"/>
          <w:szCs w:val="24"/>
        </w:rPr>
      </w:pPr>
      <w:r w:rsidRPr="00FD5C5B">
        <w:rPr>
          <w:b/>
          <w:sz w:val="24"/>
          <w:szCs w:val="24"/>
        </w:rPr>
        <w:t>RESUELVE:</w:t>
      </w:r>
    </w:p>
    <w:p w:rsidR="00F82ED6" w:rsidRPr="008A4AB3" w:rsidRDefault="001E3998">
      <w:pPr>
        <w:spacing w:after="158"/>
        <w:ind w:left="0" w:right="39" w:firstLine="0"/>
        <w:rPr>
          <w:sz w:val="24"/>
          <w:szCs w:val="24"/>
        </w:rPr>
      </w:pPr>
      <w:r w:rsidRPr="008A4AB3">
        <w:rPr>
          <w:b/>
          <w:sz w:val="24"/>
          <w:szCs w:val="24"/>
        </w:rPr>
        <w:t xml:space="preserve">1º </w:t>
      </w:r>
      <w:r w:rsidR="00490C50" w:rsidRPr="008A4AB3">
        <w:rPr>
          <w:b/>
          <w:sz w:val="24"/>
          <w:szCs w:val="24"/>
        </w:rPr>
        <w:t xml:space="preserve">SANCIONAR </w:t>
      </w:r>
      <w:r w:rsidR="00490C50" w:rsidRPr="008A4AB3">
        <w:rPr>
          <w:sz w:val="24"/>
          <w:szCs w:val="24"/>
        </w:rPr>
        <w:t xml:space="preserve">al equipo de </w:t>
      </w:r>
      <w:r w:rsidR="00A47DC6">
        <w:rPr>
          <w:sz w:val="24"/>
          <w:szCs w:val="24"/>
        </w:rPr>
        <w:t>YSC98</w:t>
      </w:r>
      <w:r w:rsidR="00490C50" w:rsidRPr="008A4AB3">
        <w:rPr>
          <w:sz w:val="24"/>
          <w:szCs w:val="24"/>
        </w:rPr>
        <w:t xml:space="preserve"> por incumplimiento del artículo </w:t>
      </w:r>
      <w:r w:rsidR="00E5571E">
        <w:rPr>
          <w:sz w:val="24"/>
          <w:szCs w:val="24"/>
        </w:rPr>
        <w:t>51</w:t>
      </w:r>
      <w:r w:rsidR="000B27F4" w:rsidRPr="008A4AB3">
        <w:rPr>
          <w:sz w:val="24"/>
          <w:szCs w:val="24"/>
        </w:rPr>
        <w:t>.</w:t>
      </w:r>
      <w:r w:rsidRPr="008A4AB3">
        <w:rPr>
          <w:sz w:val="24"/>
          <w:szCs w:val="24"/>
        </w:rPr>
        <w:t xml:space="preserve">  </w:t>
      </w:r>
    </w:p>
    <w:p w:rsidR="00FA442D" w:rsidRDefault="003216F1">
      <w:pPr>
        <w:spacing w:after="158"/>
        <w:ind w:left="0" w:right="39" w:firstLine="0"/>
        <w:rPr>
          <w:sz w:val="24"/>
          <w:szCs w:val="24"/>
        </w:rPr>
      </w:pPr>
      <w:r w:rsidRPr="00FD5C5B">
        <w:rPr>
          <w:b/>
          <w:sz w:val="24"/>
          <w:szCs w:val="24"/>
        </w:rPr>
        <w:t xml:space="preserve">2º </w:t>
      </w:r>
      <w:r w:rsidR="008A4AB3">
        <w:rPr>
          <w:b/>
          <w:sz w:val="24"/>
          <w:szCs w:val="24"/>
        </w:rPr>
        <w:t>APLICAR</w:t>
      </w:r>
      <w:r w:rsidRPr="008A4AB3">
        <w:rPr>
          <w:sz w:val="24"/>
          <w:szCs w:val="24"/>
        </w:rPr>
        <w:t xml:space="preserve"> </w:t>
      </w:r>
      <w:r w:rsidR="008A4AB3">
        <w:rPr>
          <w:sz w:val="24"/>
          <w:szCs w:val="24"/>
        </w:rPr>
        <w:t xml:space="preserve">W.O a favor del equipo de </w:t>
      </w:r>
      <w:r w:rsidR="00A47DC6">
        <w:rPr>
          <w:sz w:val="24"/>
          <w:szCs w:val="24"/>
        </w:rPr>
        <w:t>SPORTIVO SHIMBOS</w:t>
      </w:r>
      <w:r w:rsidR="008A4AB3">
        <w:rPr>
          <w:sz w:val="24"/>
          <w:szCs w:val="24"/>
        </w:rPr>
        <w:t>, quedando como resultado final:</w:t>
      </w:r>
    </w:p>
    <w:p w:rsidR="008A4AB3" w:rsidRPr="008A4AB3" w:rsidRDefault="00A47DC6">
      <w:pPr>
        <w:spacing w:after="158"/>
        <w:ind w:left="0" w:right="39" w:firstLine="0"/>
        <w:rPr>
          <w:sz w:val="24"/>
          <w:szCs w:val="24"/>
        </w:rPr>
      </w:pPr>
      <w:r>
        <w:rPr>
          <w:sz w:val="24"/>
          <w:szCs w:val="24"/>
        </w:rPr>
        <w:t>SPORTIVO SHIMBOS</w:t>
      </w:r>
      <w:r w:rsidR="008A4AB3">
        <w:rPr>
          <w:sz w:val="24"/>
          <w:szCs w:val="24"/>
        </w:rPr>
        <w:t xml:space="preserve"> 5 – 0 </w:t>
      </w:r>
      <w:r w:rsidR="00E5571E">
        <w:rPr>
          <w:sz w:val="24"/>
          <w:szCs w:val="24"/>
        </w:rPr>
        <w:t>Y</w:t>
      </w:r>
      <w:r>
        <w:rPr>
          <w:sz w:val="24"/>
          <w:szCs w:val="24"/>
        </w:rPr>
        <w:t>SC98</w:t>
      </w:r>
      <w:r w:rsidR="008A4AB3">
        <w:rPr>
          <w:sz w:val="24"/>
          <w:szCs w:val="24"/>
        </w:rPr>
        <w:t>.</w:t>
      </w:r>
    </w:p>
    <w:p w:rsidR="00FD5C5B" w:rsidRPr="008A4AB3" w:rsidRDefault="00FA442D">
      <w:pPr>
        <w:spacing w:after="158"/>
        <w:ind w:left="0" w:right="39" w:firstLine="0"/>
        <w:rPr>
          <w:sz w:val="24"/>
          <w:szCs w:val="24"/>
        </w:rPr>
      </w:pPr>
      <w:r w:rsidRPr="00FD5C5B">
        <w:rPr>
          <w:b/>
          <w:sz w:val="24"/>
          <w:szCs w:val="24"/>
        </w:rPr>
        <w:t xml:space="preserve">3º </w:t>
      </w:r>
      <w:r w:rsidR="008A4AB3">
        <w:rPr>
          <w:b/>
          <w:sz w:val="24"/>
          <w:szCs w:val="24"/>
        </w:rPr>
        <w:t xml:space="preserve">MULTAR </w:t>
      </w:r>
      <w:r w:rsidR="008A4AB3" w:rsidRPr="008A4AB3">
        <w:rPr>
          <w:sz w:val="24"/>
          <w:szCs w:val="24"/>
        </w:rPr>
        <w:t xml:space="preserve">al equipo de </w:t>
      </w:r>
      <w:r w:rsidR="00A47DC6">
        <w:rPr>
          <w:sz w:val="24"/>
          <w:szCs w:val="24"/>
        </w:rPr>
        <w:t>YSC98</w:t>
      </w:r>
      <w:bookmarkStart w:id="0" w:name="_GoBack"/>
      <w:bookmarkEnd w:id="0"/>
      <w:r w:rsidR="008A4AB3" w:rsidRPr="008A4AB3">
        <w:rPr>
          <w:sz w:val="24"/>
          <w:szCs w:val="24"/>
        </w:rPr>
        <w:t xml:space="preserve"> con el pago de Gs. 400.000 (cuatrocientos mil) tal como lo establece el Anexo 1 del reglamento vigente, el pago deberá realizarse antes de disputar el partido que le corresponda jugar posterior a la notificación de la presente resolución.</w:t>
      </w:r>
    </w:p>
    <w:p w:rsidR="00F82ED6" w:rsidRPr="008A4AB3" w:rsidRDefault="00FA442D" w:rsidP="003216F1">
      <w:pPr>
        <w:spacing w:after="159" w:line="258" w:lineRule="auto"/>
        <w:ind w:left="-5" w:right="0" w:hanging="10"/>
        <w:jc w:val="left"/>
        <w:rPr>
          <w:sz w:val="24"/>
          <w:szCs w:val="24"/>
        </w:rPr>
      </w:pPr>
      <w:r w:rsidRPr="008A4AB3">
        <w:rPr>
          <w:b/>
          <w:sz w:val="24"/>
          <w:szCs w:val="24"/>
        </w:rPr>
        <w:t>4</w:t>
      </w:r>
      <w:r w:rsidR="001E3998" w:rsidRPr="008A4AB3">
        <w:rPr>
          <w:b/>
          <w:sz w:val="24"/>
          <w:szCs w:val="24"/>
        </w:rPr>
        <w:t>º COMUNÍQUESE</w:t>
      </w:r>
      <w:r w:rsidR="001E3998" w:rsidRPr="008A4AB3">
        <w:rPr>
          <w:sz w:val="24"/>
          <w:szCs w:val="24"/>
        </w:rPr>
        <w:t xml:space="preserve"> y archívese.  </w:t>
      </w:r>
    </w:p>
    <w:p w:rsidR="00F82ED6" w:rsidRPr="008A4AB3" w:rsidRDefault="001E3998">
      <w:pPr>
        <w:pStyle w:val="Ttulo1"/>
        <w:ind w:right="58"/>
        <w:rPr>
          <w:sz w:val="24"/>
          <w:szCs w:val="24"/>
        </w:rPr>
      </w:pPr>
      <w:r w:rsidRPr="008A4AB3">
        <w:rPr>
          <w:sz w:val="24"/>
          <w:szCs w:val="24"/>
        </w:rPr>
        <w:t xml:space="preserve">FIRMANDO TODOS LOS MIEMBROS </w:t>
      </w:r>
      <w:r w:rsidR="000B27F4" w:rsidRPr="008A4AB3">
        <w:rPr>
          <w:sz w:val="24"/>
          <w:szCs w:val="24"/>
        </w:rPr>
        <w:t>DEL COMITÉ DE FÚTBOL</w:t>
      </w:r>
      <w:r w:rsidRPr="008A4AB3">
        <w:rPr>
          <w:sz w:val="24"/>
          <w:szCs w:val="24"/>
        </w:rPr>
        <w:t xml:space="preserve"> DE LA ASOCIACION DE EX ALUMNOS DEL COLEGIO SANTA CLARA </w:t>
      </w:r>
    </w:p>
    <w:p w:rsidR="00962908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JAVIER CAZAL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HECTOR GARCIA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JOAQUIN MACHUCA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TOBIAS MAIDANA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ENZO RODRIGUEZ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MATHIAS GODOY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RAIMUNDO CABRERA</w:t>
      </w:r>
    </w:p>
    <w:p w:rsid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VICENTE HOPPE</w:t>
      </w:r>
    </w:p>
    <w:p w:rsidR="00E5571E" w:rsidRDefault="00E5571E" w:rsidP="00E5571E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DAVID ESPINOLA</w:t>
      </w:r>
    </w:p>
    <w:p w:rsidR="00E5571E" w:rsidRPr="00E5571E" w:rsidRDefault="00E5571E" w:rsidP="000B27F4">
      <w:pPr>
        <w:spacing w:after="0" w:line="258" w:lineRule="auto"/>
        <w:ind w:left="10" w:right="57" w:hanging="10"/>
        <w:jc w:val="center"/>
        <w:rPr>
          <w:b/>
          <w:sz w:val="24"/>
          <w:szCs w:val="24"/>
        </w:rPr>
      </w:pPr>
      <w:r w:rsidRPr="00E5571E">
        <w:rPr>
          <w:b/>
          <w:sz w:val="24"/>
          <w:szCs w:val="24"/>
        </w:rPr>
        <w:t>BLAS GIBBONS</w:t>
      </w:r>
    </w:p>
    <w:sectPr w:rsidR="00E5571E" w:rsidRPr="00E5571E" w:rsidSect="00962908">
      <w:headerReference w:type="default" r:id="rId7"/>
      <w:pgSz w:w="12240" w:h="20160" w:code="5"/>
      <w:pgMar w:top="1440" w:right="1644" w:bottom="1440" w:left="17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45" w:rsidRDefault="00151245" w:rsidP="00840535">
      <w:pPr>
        <w:spacing w:after="0" w:line="240" w:lineRule="auto"/>
      </w:pPr>
      <w:r>
        <w:separator/>
      </w:r>
    </w:p>
  </w:endnote>
  <w:endnote w:type="continuationSeparator" w:id="0">
    <w:p w:rsidR="00151245" w:rsidRDefault="00151245" w:rsidP="0084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45" w:rsidRDefault="00151245" w:rsidP="00840535">
      <w:pPr>
        <w:spacing w:after="0" w:line="240" w:lineRule="auto"/>
      </w:pPr>
      <w:r>
        <w:separator/>
      </w:r>
    </w:p>
  </w:footnote>
  <w:footnote w:type="continuationSeparator" w:id="0">
    <w:p w:rsidR="00151245" w:rsidRDefault="00151245" w:rsidP="0084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35" w:rsidRDefault="0084053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A624F62" wp14:editId="788C1F84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75665" cy="608965"/>
          <wp:effectExtent l="0" t="0" r="635" b="635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665" cy="6089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4952C60" wp14:editId="59D427EE">
          <wp:simplePos x="0" y="0"/>
          <wp:positionH relativeFrom="page">
            <wp:posOffset>5633720</wp:posOffset>
          </wp:positionH>
          <wp:positionV relativeFrom="page">
            <wp:posOffset>476250</wp:posOffset>
          </wp:positionV>
          <wp:extent cx="1667383" cy="313690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7383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10858"/>
    <w:multiLevelType w:val="hybridMultilevel"/>
    <w:tmpl w:val="A49A5144"/>
    <w:lvl w:ilvl="0" w:tplc="33BAF122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6E2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6300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26A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211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A79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C6E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60F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CAA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D6"/>
    <w:rsid w:val="000B27F4"/>
    <w:rsid w:val="000E4371"/>
    <w:rsid w:val="00151245"/>
    <w:rsid w:val="001E3998"/>
    <w:rsid w:val="002D5117"/>
    <w:rsid w:val="003216F1"/>
    <w:rsid w:val="00341976"/>
    <w:rsid w:val="003447BB"/>
    <w:rsid w:val="00490C50"/>
    <w:rsid w:val="004D31CA"/>
    <w:rsid w:val="004D539F"/>
    <w:rsid w:val="005F273D"/>
    <w:rsid w:val="00706D15"/>
    <w:rsid w:val="00831D9B"/>
    <w:rsid w:val="00840535"/>
    <w:rsid w:val="008A4AB3"/>
    <w:rsid w:val="00962908"/>
    <w:rsid w:val="00A47DC6"/>
    <w:rsid w:val="00AB117E"/>
    <w:rsid w:val="00B82B92"/>
    <w:rsid w:val="00C40DA7"/>
    <w:rsid w:val="00E5571E"/>
    <w:rsid w:val="00F36762"/>
    <w:rsid w:val="00F82ED6"/>
    <w:rsid w:val="00FA442D"/>
    <w:rsid w:val="00FD1E88"/>
    <w:rsid w:val="00F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BCBF"/>
  <w15:docId w15:val="{51D04D82-0A90-49B6-BF9A-BAECF7AC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7" w:lineRule="auto"/>
      <w:ind w:left="370" w:right="53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7"/>
      <w:ind w:left="10" w:right="53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840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535"/>
    <w:rPr>
      <w:rFonts w:ascii="Times New Roman" w:eastAsia="Times New Roman" w:hAnsi="Times New Roman" w:cs="Times New Roman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40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53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Magaly Fernandez</dc:creator>
  <cp:keywords/>
  <cp:lastModifiedBy>Usuario de Windows</cp:lastModifiedBy>
  <cp:revision>2</cp:revision>
  <dcterms:created xsi:type="dcterms:W3CDTF">2025-10-16T11:28:00Z</dcterms:created>
  <dcterms:modified xsi:type="dcterms:W3CDTF">2025-10-16T11:28:00Z</dcterms:modified>
</cp:coreProperties>
</file>